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38685A1B" w:rsidR="00175AE6" w:rsidRPr="00633C5E" w:rsidRDefault="00F7797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97B">
        <w:rPr>
          <w:rFonts w:ascii="Times New Roman" w:hAnsi="Times New Roman" w:cs="Times New Roman"/>
          <w:sz w:val="24"/>
          <w:szCs w:val="24"/>
        </w:rPr>
        <w:t>Appendix D5.1 - Capacity Calculation_LZLG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468B83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7679A8" w:rsidRPr="007679A8">
        <w:rPr>
          <w:rFonts w:ascii="Times New Roman" w:hAnsi="Times New Roman" w:cs="Times New Roman"/>
          <w:sz w:val="24"/>
          <w:szCs w:val="24"/>
        </w:rPr>
        <w:t>capacity calculation</w:t>
      </w:r>
      <w:r w:rsidR="007679A8" w:rsidRPr="00633C5E">
        <w:rPr>
          <w:rFonts w:ascii="Times New Roman" w:hAnsi="Times New Roman" w:cs="Times New Roman"/>
          <w:sz w:val="24"/>
          <w:szCs w:val="24"/>
        </w:rPr>
        <w:t xml:space="preserve"> in</w:t>
      </w:r>
      <w:r w:rsidRPr="00633C5E">
        <w:rPr>
          <w:rFonts w:ascii="Times New Roman" w:hAnsi="Times New Roman" w:cs="Times New Roman"/>
          <w:sz w:val="24"/>
          <w:szCs w:val="24"/>
        </w:rPr>
        <w:t>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7679A8"/>
    <w:rsid w:val="00F7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2024-03-14T21:30:00Z</dcterms:modified>
</cp:coreProperties>
</file>